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1A0" w:rsidRPr="00A1505C" w:rsidRDefault="0001218F" w:rsidP="00A1505C">
      <w:pPr>
        <w:pStyle w:val="1"/>
        <w:ind w:firstLine="602"/>
        <w:jc w:val="center"/>
        <w:rPr>
          <w:sz w:val="30"/>
          <w:szCs w:val="30"/>
        </w:rPr>
      </w:pPr>
      <w:r w:rsidRPr="00A1505C">
        <w:rPr>
          <w:rFonts w:hint="eastAsia"/>
          <w:sz w:val="30"/>
          <w:szCs w:val="30"/>
        </w:rPr>
        <w:t>GNSS</w:t>
      </w:r>
      <w:r w:rsidR="00052930" w:rsidRPr="00A1505C">
        <w:rPr>
          <w:rFonts w:hint="eastAsia"/>
          <w:sz w:val="30"/>
          <w:szCs w:val="30"/>
        </w:rPr>
        <w:t>变形监测利器</w:t>
      </w:r>
      <w:proofErr w:type="spellStart"/>
      <w:r w:rsidR="00052930" w:rsidRPr="00A1505C">
        <w:rPr>
          <w:rFonts w:hint="eastAsia"/>
          <w:sz w:val="30"/>
          <w:szCs w:val="30"/>
        </w:rPr>
        <w:t>CDMonitor</w:t>
      </w:r>
      <w:proofErr w:type="spellEnd"/>
      <w:r w:rsidR="00052930" w:rsidRPr="00A1505C">
        <w:rPr>
          <w:rFonts w:hint="eastAsia"/>
          <w:sz w:val="30"/>
          <w:szCs w:val="30"/>
        </w:rPr>
        <w:t>软件</w:t>
      </w:r>
      <w:r w:rsidR="00A1505C" w:rsidRPr="00A1505C">
        <w:rPr>
          <w:rFonts w:hint="eastAsia"/>
          <w:sz w:val="30"/>
          <w:szCs w:val="30"/>
        </w:rPr>
        <w:t>简介</w:t>
      </w:r>
    </w:p>
    <w:p w:rsidR="00A73276" w:rsidRPr="008976D2" w:rsidRDefault="008976D2" w:rsidP="008976D2">
      <w:pPr>
        <w:ind w:firstLineChars="0" w:firstLine="0"/>
        <w:jc w:val="right"/>
        <w:rPr>
          <w:b/>
        </w:rPr>
      </w:pPr>
      <w:r w:rsidRPr="008976D2">
        <w:rPr>
          <w:rFonts w:hint="eastAsia"/>
          <w:b/>
        </w:rPr>
        <w:t>测量部</w:t>
      </w:r>
      <w:r w:rsidRPr="008976D2">
        <w:rPr>
          <w:rFonts w:hint="eastAsia"/>
          <w:b/>
        </w:rPr>
        <w:t xml:space="preserve"> </w:t>
      </w:r>
      <w:r w:rsidRPr="008976D2">
        <w:rPr>
          <w:rFonts w:hint="eastAsia"/>
          <w:b/>
        </w:rPr>
        <w:t>赵永茂</w:t>
      </w:r>
    </w:p>
    <w:p w:rsidR="001F3462" w:rsidRDefault="0001218F" w:rsidP="001F3462">
      <w:pPr>
        <w:ind w:firstLine="480"/>
      </w:pPr>
      <w:r>
        <w:rPr>
          <w:rFonts w:hint="eastAsia"/>
        </w:rPr>
        <w:t>目前，社会生活中的</w:t>
      </w:r>
      <w:r w:rsidR="008E5213">
        <w:rPr>
          <w:rFonts w:hint="eastAsia"/>
        </w:rPr>
        <w:t>诸多</w:t>
      </w:r>
      <w:r>
        <w:rPr>
          <w:rFonts w:hint="eastAsia"/>
        </w:rPr>
        <w:t>关键领域</w:t>
      </w:r>
      <w:r w:rsidR="00145039">
        <w:rPr>
          <w:rFonts w:hint="eastAsia"/>
        </w:rPr>
        <w:t>，如大坝、滑坡、桥梁、高层建筑等</w:t>
      </w:r>
      <w:r>
        <w:rPr>
          <w:rFonts w:hint="eastAsia"/>
        </w:rPr>
        <w:t>，利用各种技术手段对重要建筑物</w:t>
      </w:r>
      <w:r w:rsidR="00445772">
        <w:rPr>
          <w:rFonts w:hint="eastAsia"/>
        </w:rPr>
        <w:t>及</w:t>
      </w:r>
      <w:r>
        <w:rPr>
          <w:rFonts w:hint="eastAsia"/>
        </w:rPr>
        <w:t>构筑物进行高精度的</w:t>
      </w:r>
      <w:r w:rsidR="008E5213">
        <w:rPr>
          <w:rFonts w:hint="eastAsia"/>
        </w:rPr>
        <w:t>安全</w:t>
      </w:r>
      <w:r>
        <w:rPr>
          <w:rFonts w:hint="eastAsia"/>
        </w:rPr>
        <w:t>监测，已成为一种保障安全生产的重要方法，其中</w:t>
      </w:r>
      <w:r>
        <w:rPr>
          <w:rFonts w:hint="eastAsia"/>
        </w:rPr>
        <w:t>GNSS</w:t>
      </w:r>
      <w:r>
        <w:rPr>
          <w:rFonts w:hint="eastAsia"/>
        </w:rPr>
        <w:t>卫星导航技术是整个</w:t>
      </w:r>
      <w:r w:rsidR="008E5213">
        <w:rPr>
          <w:rFonts w:hint="eastAsia"/>
        </w:rPr>
        <w:t>安全监测</w:t>
      </w:r>
      <w:r>
        <w:rPr>
          <w:rFonts w:hint="eastAsia"/>
        </w:rPr>
        <w:t>系统的核心</w:t>
      </w:r>
      <w:r w:rsidR="008E5213">
        <w:rPr>
          <w:rFonts w:hint="eastAsia"/>
        </w:rPr>
        <w:t>技术之一</w:t>
      </w:r>
      <w:r>
        <w:rPr>
          <w:rFonts w:hint="eastAsia"/>
        </w:rPr>
        <w:t>，</w:t>
      </w:r>
      <w:r>
        <w:rPr>
          <w:rFonts w:hint="eastAsia"/>
        </w:rPr>
        <w:t>GNSS</w:t>
      </w:r>
      <w:r>
        <w:rPr>
          <w:rFonts w:hint="eastAsia"/>
        </w:rPr>
        <w:t>高精度解算软件时卫星导航技术算法的集大成者，其重要意义不言而喻。</w:t>
      </w:r>
    </w:p>
    <w:p w:rsidR="00151D1C" w:rsidRDefault="00151D1C" w:rsidP="00151D1C">
      <w:pPr>
        <w:ind w:firstLine="480"/>
        <w:jc w:val="center"/>
      </w:pPr>
      <w:r>
        <w:rPr>
          <w:rFonts w:hint="eastAsia"/>
          <w:noProof/>
        </w:rPr>
        <w:drawing>
          <wp:inline distT="0" distB="0" distL="0" distR="0">
            <wp:extent cx="2526599" cy="252000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6599" cy="2520000"/>
                    </a:xfrm>
                    <a:prstGeom prst="rect">
                      <a:avLst/>
                    </a:prstGeom>
                    <a:noFill/>
                    <a:ln>
                      <a:noFill/>
                    </a:ln>
                  </pic:spPr>
                </pic:pic>
              </a:graphicData>
            </a:graphic>
          </wp:inline>
        </w:drawing>
      </w:r>
    </w:p>
    <w:p w:rsidR="0001218F" w:rsidRPr="00151D1C" w:rsidRDefault="00151D1C" w:rsidP="00151D1C">
      <w:pPr>
        <w:ind w:firstLine="440"/>
        <w:jc w:val="center"/>
        <w:rPr>
          <w:sz w:val="22"/>
        </w:rPr>
      </w:pPr>
      <w:r w:rsidRPr="00151D1C">
        <w:rPr>
          <w:rFonts w:hint="eastAsia"/>
          <w:sz w:val="22"/>
        </w:rPr>
        <w:t>图</w:t>
      </w:r>
      <w:r w:rsidRPr="00151D1C">
        <w:rPr>
          <w:rFonts w:hint="eastAsia"/>
          <w:sz w:val="22"/>
        </w:rPr>
        <w:t xml:space="preserve">1 </w:t>
      </w:r>
      <w:r w:rsidR="00221306" w:rsidRPr="00151D1C">
        <w:rPr>
          <w:rFonts w:hint="eastAsia"/>
          <w:sz w:val="22"/>
        </w:rPr>
        <w:t>GNSS</w:t>
      </w:r>
      <w:r w:rsidR="00221306" w:rsidRPr="00151D1C">
        <w:rPr>
          <w:rFonts w:hint="eastAsia"/>
          <w:sz w:val="22"/>
        </w:rPr>
        <w:t>监测系统</w:t>
      </w:r>
      <w:r w:rsidRPr="00151D1C">
        <w:rPr>
          <w:rFonts w:hint="eastAsia"/>
          <w:sz w:val="22"/>
        </w:rPr>
        <w:t>组成</w:t>
      </w:r>
      <w:r w:rsidR="00221306" w:rsidRPr="00151D1C">
        <w:rPr>
          <w:rFonts w:hint="eastAsia"/>
          <w:sz w:val="22"/>
        </w:rPr>
        <w:t>示意图</w:t>
      </w:r>
    </w:p>
    <w:p w:rsidR="00052930" w:rsidRDefault="00451649" w:rsidP="00052930">
      <w:pPr>
        <w:ind w:firstLine="480"/>
      </w:pPr>
      <w:proofErr w:type="spellStart"/>
      <w:r w:rsidRPr="00451649">
        <w:rPr>
          <w:rFonts w:hint="eastAsia"/>
        </w:rPr>
        <w:t>CDMonitor</w:t>
      </w:r>
      <w:proofErr w:type="spellEnd"/>
      <w:r w:rsidRPr="00451649">
        <w:rPr>
          <w:rFonts w:hint="eastAsia"/>
        </w:rPr>
        <w:t>变形监测系统软件</w:t>
      </w:r>
      <w:r>
        <w:rPr>
          <w:rFonts w:hint="eastAsia"/>
        </w:rPr>
        <w:t>（以下简称：</w:t>
      </w:r>
      <w:r>
        <w:rPr>
          <w:rFonts w:hint="eastAsia"/>
        </w:rPr>
        <w:t>CDM</w:t>
      </w:r>
      <w:r>
        <w:rPr>
          <w:rFonts w:hint="eastAsia"/>
        </w:rPr>
        <w:t>软件），是</w:t>
      </w:r>
      <w:r w:rsidR="00445772">
        <w:rPr>
          <w:rFonts w:hint="eastAsia"/>
        </w:rPr>
        <w:t>司南导航</w:t>
      </w:r>
      <w:r>
        <w:rPr>
          <w:rFonts w:hint="eastAsia"/>
        </w:rPr>
        <w:t>为高精度变形监测应用</w:t>
      </w:r>
      <w:r w:rsidRPr="00451649">
        <w:rPr>
          <w:rFonts w:hint="eastAsia"/>
        </w:rPr>
        <w:t>研制的</w:t>
      </w:r>
      <w:r>
        <w:rPr>
          <w:rFonts w:hint="eastAsia"/>
        </w:rPr>
        <w:t>专用软件，解算精度可达毫米级，能够满足各领域对高精度</w:t>
      </w:r>
      <w:r>
        <w:rPr>
          <w:rFonts w:hint="eastAsia"/>
        </w:rPr>
        <w:t>GNSS</w:t>
      </w:r>
      <w:r>
        <w:rPr>
          <w:rFonts w:hint="eastAsia"/>
        </w:rPr>
        <w:t>监测技术的要求。</w:t>
      </w:r>
      <w:r w:rsidR="00014DF4">
        <w:rPr>
          <w:rFonts w:hint="eastAsia"/>
        </w:rPr>
        <w:t>为了便于读者进行深入了解，</w:t>
      </w:r>
      <w:r w:rsidR="001B56A3">
        <w:rPr>
          <w:rFonts w:hint="eastAsia"/>
        </w:rPr>
        <w:t>本文将从软件结构、软件功能、核心算法等方面对</w:t>
      </w:r>
      <w:r w:rsidR="001B56A3">
        <w:rPr>
          <w:rFonts w:hint="eastAsia"/>
        </w:rPr>
        <w:t>CDM</w:t>
      </w:r>
      <w:r w:rsidR="001B56A3">
        <w:rPr>
          <w:rFonts w:hint="eastAsia"/>
        </w:rPr>
        <w:t>进</w:t>
      </w:r>
      <w:r w:rsidR="00014DF4">
        <w:rPr>
          <w:rFonts w:hint="eastAsia"/>
        </w:rPr>
        <w:t>行多角度解析</w:t>
      </w:r>
      <w:r w:rsidR="001B56A3">
        <w:rPr>
          <w:rFonts w:hint="eastAsia"/>
        </w:rPr>
        <w:t>。</w:t>
      </w:r>
    </w:p>
    <w:p w:rsidR="000855EB" w:rsidRDefault="004A4FB6" w:rsidP="00973904">
      <w:pPr>
        <w:pStyle w:val="2"/>
      </w:pPr>
      <w:proofErr w:type="spellStart"/>
      <w:r w:rsidRPr="00973904">
        <w:rPr>
          <w:rFonts w:hint="eastAsia"/>
        </w:rPr>
        <w:t>CDMonitor</w:t>
      </w:r>
      <w:proofErr w:type="spellEnd"/>
      <w:r w:rsidRPr="00973904">
        <w:rPr>
          <w:rFonts w:hint="eastAsia"/>
        </w:rPr>
        <w:t>框架结构</w:t>
      </w:r>
    </w:p>
    <w:p w:rsidR="00CE7BDE" w:rsidRDefault="00031205" w:rsidP="00CE7BDE">
      <w:pPr>
        <w:ind w:firstLine="480"/>
      </w:pPr>
      <w:proofErr w:type="spellStart"/>
      <w:r w:rsidRPr="0019376C">
        <w:rPr>
          <w:rFonts w:hint="eastAsia"/>
        </w:rPr>
        <w:t>CDMonitor</w:t>
      </w:r>
      <w:proofErr w:type="spellEnd"/>
      <w:r w:rsidRPr="0019376C">
        <w:rPr>
          <w:rFonts w:hint="eastAsia"/>
        </w:rPr>
        <w:t>软件通过网络或串口（</w:t>
      </w:r>
      <w:r w:rsidRPr="0019376C">
        <w:rPr>
          <w:rFonts w:hint="eastAsia"/>
        </w:rPr>
        <w:t>RS232</w:t>
      </w:r>
      <w:r w:rsidRPr="0019376C">
        <w:rPr>
          <w:rFonts w:hint="eastAsia"/>
        </w:rPr>
        <w:t>）获得</w:t>
      </w:r>
      <w:r w:rsidRPr="0019376C">
        <w:rPr>
          <w:rFonts w:hint="eastAsia"/>
        </w:rPr>
        <w:t>GNSS</w:t>
      </w:r>
      <w:r w:rsidRPr="0019376C">
        <w:rPr>
          <w:rFonts w:hint="eastAsia"/>
        </w:rPr>
        <w:t>的原始数据（载波相位和伪距），对其进行差分处理和滤波，并根据系统设置，实现图形显示、</w:t>
      </w:r>
      <w:r w:rsidR="00CE7BDE">
        <w:rPr>
          <w:rFonts w:hint="eastAsia"/>
        </w:rPr>
        <w:t>数据</w:t>
      </w:r>
      <w:r w:rsidRPr="0019376C">
        <w:rPr>
          <w:rFonts w:hint="eastAsia"/>
        </w:rPr>
        <w:t>记录</w:t>
      </w:r>
      <w:r w:rsidR="00CE7BDE">
        <w:rPr>
          <w:rFonts w:hint="eastAsia"/>
        </w:rPr>
        <w:t>存储</w:t>
      </w:r>
      <w:r w:rsidRPr="0019376C">
        <w:rPr>
          <w:rFonts w:hint="eastAsia"/>
        </w:rPr>
        <w:t>、</w:t>
      </w:r>
      <w:r w:rsidR="00CE7BDE">
        <w:rPr>
          <w:rFonts w:hint="eastAsia"/>
        </w:rPr>
        <w:t>坐标结果</w:t>
      </w:r>
      <w:r w:rsidRPr="0019376C">
        <w:rPr>
          <w:rFonts w:hint="eastAsia"/>
        </w:rPr>
        <w:t>输出。</w:t>
      </w:r>
      <w:r w:rsidR="00CE7BDE" w:rsidRPr="00CE7BDE">
        <w:rPr>
          <w:rFonts w:hint="eastAsia"/>
        </w:rPr>
        <w:t>同时</w:t>
      </w:r>
      <w:r w:rsidR="00CE7BDE">
        <w:rPr>
          <w:rFonts w:hint="eastAsia"/>
        </w:rPr>
        <w:t>，</w:t>
      </w:r>
      <w:r w:rsidRPr="00CE7BDE">
        <w:rPr>
          <w:rFonts w:hint="eastAsia"/>
        </w:rPr>
        <w:t>软件还提供了一个远程组件，</w:t>
      </w:r>
      <w:r w:rsidR="00CE7BDE">
        <w:rPr>
          <w:rFonts w:hint="eastAsia"/>
        </w:rPr>
        <w:t>方便用户的二次开发，总体结构如下图所示。</w:t>
      </w:r>
    </w:p>
    <w:p w:rsidR="00CE7BDE" w:rsidRPr="00CE7BDE" w:rsidRDefault="00CE7BDE" w:rsidP="00CE7BDE">
      <w:pPr>
        <w:ind w:firstLine="480"/>
      </w:pPr>
    </w:p>
    <w:p w:rsidR="00031205" w:rsidRPr="00CE7BDE" w:rsidRDefault="000F4627" w:rsidP="00CE7BDE">
      <w:pPr>
        <w:ind w:firstLine="480"/>
        <w:jc w:val="center"/>
        <w:rPr>
          <w:rFonts w:ascii="宋体" w:hAnsi="宋体"/>
          <w:szCs w:val="24"/>
        </w:rPr>
      </w:pPr>
      <w:r w:rsidRPr="0061385B">
        <w:object w:dxaOrig="12960" w:dyaOrig="5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5pt;height:157pt" o:ole="">
            <v:imagedata r:id="rId8" o:title=""/>
          </v:shape>
          <o:OLEObject Type="Embed" ProgID="Word.Picture.8" ShapeID="_x0000_i1025" DrawAspect="Content" ObjectID="_1558190362" r:id="rId9"/>
        </w:object>
      </w:r>
      <w:bookmarkStart w:id="0" w:name="_Toc120337882"/>
      <w:r w:rsidR="00CE7BDE" w:rsidRPr="000F4627">
        <w:rPr>
          <w:rFonts w:hint="eastAsia"/>
          <w:sz w:val="22"/>
        </w:rPr>
        <w:t>图</w:t>
      </w:r>
      <w:r w:rsidR="00CE7BDE" w:rsidRPr="000F4627">
        <w:rPr>
          <w:rFonts w:hint="eastAsia"/>
          <w:sz w:val="22"/>
        </w:rPr>
        <w:t xml:space="preserve">2 </w:t>
      </w:r>
      <w:proofErr w:type="spellStart"/>
      <w:r w:rsidR="00031205" w:rsidRPr="000F4627">
        <w:rPr>
          <w:rFonts w:hint="eastAsia"/>
          <w:sz w:val="22"/>
        </w:rPr>
        <w:t>CDMonitor</w:t>
      </w:r>
      <w:proofErr w:type="spellEnd"/>
      <w:r w:rsidR="00031205" w:rsidRPr="000F4627">
        <w:rPr>
          <w:rFonts w:hint="eastAsia"/>
          <w:sz w:val="22"/>
        </w:rPr>
        <w:t>软件结构</w:t>
      </w:r>
      <w:bookmarkEnd w:id="0"/>
    </w:p>
    <w:p w:rsidR="004A4FB6" w:rsidRDefault="004A4FB6" w:rsidP="00973904">
      <w:pPr>
        <w:pStyle w:val="2"/>
      </w:pPr>
      <w:proofErr w:type="spellStart"/>
      <w:r w:rsidRPr="00973904">
        <w:rPr>
          <w:rFonts w:hint="eastAsia"/>
        </w:rPr>
        <w:t>CDMonitor</w:t>
      </w:r>
      <w:proofErr w:type="spellEnd"/>
      <w:r w:rsidRPr="00973904">
        <w:rPr>
          <w:rFonts w:hint="eastAsia"/>
        </w:rPr>
        <w:t>功能</w:t>
      </w:r>
      <w:r w:rsidR="000F4627">
        <w:rPr>
          <w:rFonts w:hint="eastAsia"/>
        </w:rPr>
        <w:t>介绍</w:t>
      </w:r>
    </w:p>
    <w:p w:rsidR="00031205" w:rsidRPr="00B940FD" w:rsidRDefault="00031205" w:rsidP="00031205">
      <w:pPr>
        <w:spacing w:before="156" w:after="156"/>
        <w:ind w:firstLine="480"/>
        <w:rPr>
          <w:rFonts w:ascii="宋体" w:hAnsi="宋体"/>
        </w:rPr>
      </w:pPr>
      <w:proofErr w:type="spellStart"/>
      <w:r>
        <w:rPr>
          <w:rFonts w:ascii="宋体" w:hAnsi="宋体" w:hint="eastAsia"/>
        </w:rPr>
        <w:t>CDMonitor</w:t>
      </w:r>
      <w:proofErr w:type="spellEnd"/>
      <w:r w:rsidR="000F4627">
        <w:rPr>
          <w:rFonts w:ascii="宋体" w:hAnsi="宋体" w:hint="eastAsia"/>
        </w:rPr>
        <w:t>软件功能包括通讯传输、数据解码、误差改正、滤波解算、数据输出等模块，详见如下示意图。</w:t>
      </w:r>
    </w:p>
    <w:p w:rsidR="00031205" w:rsidRDefault="00031205" w:rsidP="00031205">
      <w:pPr>
        <w:spacing w:before="156" w:after="156"/>
        <w:ind w:firstLine="480"/>
        <w:jc w:val="center"/>
        <w:rPr>
          <w:rFonts w:ascii="Verdana" w:hAnsi="Verdana" w:cs="宋体"/>
          <w:noProof/>
          <w:kern w:val="0"/>
          <w:sz w:val="18"/>
          <w:szCs w:val="18"/>
        </w:rPr>
      </w:pPr>
      <w:r>
        <w:rPr>
          <w:noProof/>
        </w:rPr>
        <w:drawing>
          <wp:inline distT="0" distB="0" distL="0" distR="0">
            <wp:extent cx="3355451" cy="2451961"/>
            <wp:effectExtent l="0" t="0" r="0" b="571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5830" cy="2459545"/>
                    </a:xfrm>
                    <a:prstGeom prst="rect">
                      <a:avLst/>
                    </a:prstGeom>
                    <a:noFill/>
                    <a:ln>
                      <a:noFill/>
                    </a:ln>
                  </pic:spPr>
                </pic:pic>
              </a:graphicData>
            </a:graphic>
          </wp:inline>
        </w:drawing>
      </w:r>
    </w:p>
    <w:p w:rsidR="00031205" w:rsidRPr="000F4627" w:rsidRDefault="000F4627" w:rsidP="000F4627">
      <w:pPr>
        <w:ind w:firstLine="440"/>
        <w:jc w:val="center"/>
        <w:rPr>
          <w:sz w:val="22"/>
        </w:rPr>
      </w:pPr>
      <w:r>
        <w:rPr>
          <w:rFonts w:hint="eastAsia"/>
          <w:sz w:val="22"/>
        </w:rPr>
        <w:t>图</w:t>
      </w:r>
      <w:r>
        <w:rPr>
          <w:rFonts w:hint="eastAsia"/>
          <w:sz w:val="22"/>
        </w:rPr>
        <w:t xml:space="preserve">3 </w:t>
      </w:r>
      <w:proofErr w:type="spellStart"/>
      <w:r w:rsidR="00031205" w:rsidRPr="000F4627">
        <w:rPr>
          <w:rFonts w:hint="eastAsia"/>
          <w:sz w:val="22"/>
        </w:rPr>
        <w:t>CDMonitor</w:t>
      </w:r>
      <w:proofErr w:type="spellEnd"/>
      <w:r w:rsidR="00031205" w:rsidRPr="000F4627">
        <w:rPr>
          <w:rFonts w:hint="eastAsia"/>
          <w:sz w:val="22"/>
        </w:rPr>
        <w:t>功能模块</w:t>
      </w:r>
      <w:r>
        <w:rPr>
          <w:rFonts w:hint="eastAsia"/>
          <w:sz w:val="22"/>
        </w:rPr>
        <w:t>示意图</w:t>
      </w:r>
    </w:p>
    <w:p w:rsidR="00973904" w:rsidRDefault="000F4627" w:rsidP="00973904">
      <w:pPr>
        <w:ind w:firstLine="480"/>
      </w:pPr>
      <w:r>
        <w:rPr>
          <w:rFonts w:hint="eastAsia"/>
        </w:rPr>
        <w:t>CDM</w:t>
      </w:r>
      <w:r>
        <w:rPr>
          <w:rFonts w:hint="eastAsia"/>
        </w:rPr>
        <w:t>软件主要功能有：</w:t>
      </w:r>
    </w:p>
    <w:p w:rsidR="001177CE" w:rsidRPr="003113E5" w:rsidRDefault="001177CE" w:rsidP="001177CE">
      <w:pPr>
        <w:numPr>
          <w:ilvl w:val="0"/>
          <w:numId w:val="5"/>
        </w:numPr>
        <w:ind w:firstLineChars="0"/>
        <w:jc w:val="both"/>
      </w:pPr>
      <w:r>
        <w:rPr>
          <w:rFonts w:hint="eastAsia"/>
        </w:rPr>
        <w:t>支持多站点大数据量同时接入，能够</w:t>
      </w:r>
      <w:r w:rsidRPr="003113E5">
        <w:rPr>
          <w:rFonts w:hint="eastAsia"/>
        </w:rPr>
        <w:t>处理</w:t>
      </w:r>
      <w:r>
        <w:rPr>
          <w:rFonts w:hint="eastAsia"/>
        </w:rPr>
        <w:t>多基站</w:t>
      </w:r>
      <w:r>
        <w:rPr>
          <w:rFonts w:hint="eastAsia"/>
        </w:rPr>
        <w:t>+</w:t>
      </w:r>
      <w:r>
        <w:rPr>
          <w:rFonts w:hint="eastAsia"/>
        </w:rPr>
        <w:t>多监测站</w:t>
      </w:r>
      <w:r w:rsidRPr="003113E5">
        <w:rPr>
          <w:rFonts w:hint="eastAsia"/>
        </w:rPr>
        <w:t>数据；</w:t>
      </w:r>
    </w:p>
    <w:p w:rsidR="001177CE" w:rsidRDefault="001177CE" w:rsidP="001177CE">
      <w:pPr>
        <w:numPr>
          <w:ilvl w:val="0"/>
          <w:numId w:val="5"/>
        </w:numPr>
        <w:ind w:firstLineChars="0"/>
        <w:jc w:val="both"/>
      </w:pPr>
      <w:r>
        <w:rPr>
          <w:rFonts w:hint="eastAsia"/>
        </w:rPr>
        <w:t>支持多种数据接入协议，包括</w:t>
      </w:r>
      <w:r w:rsidRPr="003113E5">
        <w:rPr>
          <w:rFonts w:hint="eastAsia"/>
        </w:rPr>
        <w:t>RS232</w:t>
      </w:r>
      <w:r>
        <w:rPr>
          <w:rFonts w:hint="eastAsia"/>
        </w:rPr>
        <w:t>串口</w:t>
      </w:r>
      <w:r w:rsidRPr="003113E5">
        <w:rPr>
          <w:rFonts w:hint="eastAsia"/>
        </w:rPr>
        <w:t>、</w:t>
      </w:r>
      <w:r>
        <w:rPr>
          <w:rFonts w:hint="eastAsia"/>
        </w:rPr>
        <w:t>网络</w:t>
      </w:r>
      <w:r w:rsidRPr="003113E5">
        <w:rPr>
          <w:rFonts w:hint="eastAsia"/>
        </w:rPr>
        <w:t>TCP/IP</w:t>
      </w:r>
      <w:r>
        <w:rPr>
          <w:rFonts w:hint="eastAsia"/>
        </w:rPr>
        <w:t>及</w:t>
      </w:r>
      <w:r>
        <w:rPr>
          <w:rFonts w:hint="eastAsia"/>
        </w:rPr>
        <w:t>UDP</w:t>
      </w:r>
      <w:r>
        <w:rPr>
          <w:rFonts w:hint="eastAsia"/>
        </w:rPr>
        <w:t>协议</w:t>
      </w:r>
      <w:r w:rsidRPr="003113E5">
        <w:rPr>
          <w:rFonts w:hint="eastAsia"/>
        </w:rPr>
        <w:t>；</w:t>
      </w:r>
    </w:p>
    <w:p w:rsidR="00FB6C70" w:rsidRDefault="00FB6C70" w:rsidP="00E03455">
      <w:pPr>
        <w:numPr>
          <w:ilvl w:val="0"/>
          <w:numId w:val="5"/>
        </w:numPr>
        <w:ind w:firstLineChars="0"/>
        <w:jc w:val="both"/>
      </w:pPr>
      <w:r>
        <w:rPr>
          <w:rFonts w:hint="eastAsia"/>
        </w:rPr>
        <w:t>支持多系统、多频点数据处理，包括</w:t>
      </w:r>
      <w:r>
        <w:rPr>
          <w:rFonts w:hint="eastAsia"/>
        </w:rPr>
        <w:t>BDS</w:t>
      </w:r>
      <w:r>
        <w:rPr>
          <w:rFonts w:hint="eastAsia"/>
        </w:rPr>
        <w:t>、</w:t>
      </w:r>
      <w:r>
        <w:rPr>
          <w:rFonts w:hint="eastAsia"/>
        </w:rPr>
        <w:t>GPS</w:t>
      </w:r>
      <w:r>
        <w:rPr>
          <w:rFonts w:hint="eastAsia"/>
        </w:rPr>
        <w:t>、</w:t>
      </w:r>
      <w:r>
        <w:rPr>
          <w:rFonts w:hint="eastAsia"/>
        </w:rPr>
        <w:t>GLONASS</w:t>
      </w:r>
      <w:r>
        <w:rPr>
          <w:rFonts w:hint="eastAsia"/>
        </w:rPr>
        <w:t>，预留对</w:t>
      </w:r>
      <w:r>
        <w:rPr>
          <w:rFonts w:hint="eastAsia"/>
        </w:rPr>
        <w:t>Galileo</w:t>
      </w:r>
      <w:r>
        <w:rPr>
          <w:rFonts w:hint="eastAsia"/>
        </w:rPr>
        <w:t>的升级</w:t>
      </w:r>
      <w:r w:rsidR="001177CE">
        <w:rPr>
          <w:rFonts w:hint="eastAsia"/>
        </w:rPr>
        <w:t>支持；</w:t>
      </w:r>
    </w:p>
    <w:p w:rsidR="00973904" w:rsidRDefault="001177CE" w:rsidP="00E03455">
      <w:pPr>
        <w:numPr>
          <w:ilvl w:val="0"/>
          <w:numId w:val="5"/>
        </w:numPr>
        <w:ind w:firstLineChars="0"/>
        <w:jc w:val="both"/>
      </w:pPr>
      <w:r>
        <w:rPr>
          <w:rFonts w:hint="eastAsia"/>
        </w:rPr>
        <w:t>支持多种数据更新率设置，包括</w:t>
      </w:r>
      <w:r w:rsidR="00973904" w:rsidRPr="003113E5">
        <w:rPr>
          <w:rFonts w:hint="eastAsia"/>
        </w:rPr>
        <w:t>1Hz</w:t>
      </w:r>
      <w:r w:rsidR="00973904" w:rsidRPr="003113E5">
        <w:rPr>
          <w:rFonts w:hint="eastAsia"/>
        </w:rPr>
        <w:t>、</w:t>
      </w:r>
      <w:r w:rsidR="00973904" w:rsidRPr="003113E5">
        <w:rPr>
          <w:rFonts w:hint="eastAsia"/>
        </w:rPr>
        <w:t>5Hz</w:t>
      </w:r>
      <w:r w:rsidR="00973904" w:rsidRPr="003113E5">
        <w:rPr>
          <w:rFonts w:hint="eastAsia"/>
        </w:rPr>
        <w:t>、</w:t>
      </w:r>
      <w:r w:rsidR="00973904" w:rsidRPr="003113E5">
        <w:rPr>
          <w:rFonts w:hint="eastAsia"/>
        </w:rPr>
        <w:t>10Hz</w:t>
      </w:r>
      <w:r w:rsidR="00973904" w:rsidRPr="003113E5">
        <w:rPr>
          <w:rFonts w:hint="eastAsia"/>
        </w:rPr>
        <w:t>、</w:t>
      </w:r>
      <w:r w:rsidR="00973904" w:rsidRPr="003113E5">
        <w:rPr>
          <w:rFonts w:hint="eastAsia"/>
        </w:rPr>
        <w:t>20Hz</w:t>
      </w:r>
      <w:r w:rsidR="00FB6C70">
        <w:rPr>
          <w:rFonts w:hint="eastAsia"/>
        </w:rPr>
        <w:t>，</w:t>
      </w:r>
    </w:p>
    <w:p w:rsidR="00A47AC6" w:rsidRDefault="00A47AC6" w:rsidP="00A47AC6">
      <w:pPr>
        <w:numPr>
          <w:ilvl w:val="0"/>
          <w:numId w:val="5"/>
        </w:numPr>
        <w:ind w:firstLineChars="0"/>
        <w:jc w:val="both"/>
      </w:pPr>
      <w:r>
        <w:rPr>
          <w:rFonts w:hint="eastAsia"/>
        </w:rPr>
        <w:t>支持根据项目情况设置解算模型，包括静态解算模型、动态解算模型；</w:t>
      </w:r>
    </w:p>
    <w:p w:rsidR="00973904" w:rsidRPr="003113E5" w:rsidRDefault="00A47AC6" w:rsidP="00E03455">
      <w:pPr>
        <w:numPr>
          <w:ilvl w:val="0"/>
          <w:numId w:val="5"/>
        </w:numPr>
        <w:ind w:firstLineChars="0"/>
        <w:jc w:val="both"/>
      </w:pPr>
      <w:r>
        <w:rPr>
          <w:rFonts w:hint="eastAsia"/>
        </w:rPr>
        <w:lastRenderedPageBreak/>
        <w:t>支持多种数据输出接口</w:t>
      </w:r>
      <w:r w:rsidR="00973904" w:rsidRPr="003113E5">
        <w:rPr>
          <w:rFonts w:hint="eastAsia"/>
        </w:rPr>
        <w:t>：</w:t>
      </w:r>
      <w:r>
        <w:rPr>
          <w:rFonts w:hint="eastAsia"/>
        </w:rPr>
        <w:t>包括</w:t>
      </w:r>
      <w:r w:rsidR="00973904" w:rsidRPr="003113E5">
        <w:rPr>
          <w:rFonts w:hint="eastAsia"/>
        </w:rPr>
        <w:t>TCP/IP</w:t>
      </w:r>
      <w:r>
        <w:rPr>
          <w:rFonts w:hint="eastAsia"/>
        </w:rPr>
        <w:t>、文件存储、数据库支持；</w:t>
      </w:r>
    </w:p>
    <w:p w:rsidR="00973904" w:rsidRDefault="00973904" w:rsidP="00E03455">
      <w:pPr>
        <w:numPr>
          <w:ilvl w:val="0"/>
          <w:numId w:val="5"/>
        </w:numPr>
        <w:ind w:firstLineChars="0"/>
        <w:jc w:val="both"/>
      </w:pPr>
      <w:r w:rsidRPr="003113E5">
        <w:rPr>
          <w:rFonts w:hint="eastAsia"/>
        </w:rPr>
        <w:t>实时显示基线的变化情况</w:t>
      </w:r>
      <w:r w:rsidR="00A47AC6">
        <w:rPr>
          <w:rFonts w:hint="eastAsia"/>
        </w:rPr>
        <w:t>、</w:t>
      </w:r>
      <w:r w:rsidRPr="003113E5">
        <w:rPr>
          <w:rFonts w:hint="eastAsia"/>
        </w:rPr>
        <w:t>点位</w:t>
      </w:r>
      <w:r w:rsidR="00A47AC6">
        <w:rPr>
          <w:rFonts w:hint="eastAsia"/>
        </w:rPr>
        <w:t>坐标变化</w:t>
      </w:r>
      <w:r w:rsidRPr="003113E5">
        <w:rPr>
          <w:rFonts w:hint="eastAsia"/>
        </w:rPr>
        <w:t>情况等，软件包括如下视图：实时数据视图、</w:t>
      </w:r>
      <w:proofErr w:type="gramStart"/>
      <w:r w:rsidRPr="003113E5">
        <w:rPr>
          <w:rFonts w:hint="eastAsia"/>
        </w:rPr>
        <w:t>实时网</w:t>
      </w:r>
      <w:proofErr w:type="gramEnd"/>
      <w:r w:rsidRPr="003113E5">
        <w:rPr>
          <w:rFonts w:hint="eastAsia"/>
        </w:rPr>
        <w:t>图、趋势图、卫星视图、三维视图、数据管理。</w:t>
      </w:r>
    </w:p>
    <w:p w:rsidR="00A47AC6" w:rsidRPr="00A47AC6" w:rsidRDefault="00A47AC6" w:rsidP="008E5213">
      <w:pPr>
        <w:ind w:firstLine="480"/>
        <w:jc w:val="center"/>
        <w:rPr>
          <w:rFonts w:ascii="宋体" w:hAnsi="宋体"/>
          <w:szCs w:val="21"/>
        </w:rPr>
      </w:pPr>
      <w:r>
        <w:rPr>
          <w:rFonts w:hint="eastAsia"/>
          <w:noProof/>
        </w:rPr>
        <w:drawing>
          <wp:inline distT="0" distB="0" distL="0" distR="0" wp14:anchorId="140BC6AB" wp14:editId="22D15561">
            <wp:extent cx="4800606" cy="25200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0606" cy="2520000"/>
                    </a:xfrm>
                    <a:prstGeom prst="rect">
                      <a:avLst/>
                    </a:prstGeom>
                    <a:noFill/>
                    <a:ln>
                      <a:noFill/>
                    </a:ln>
                  </pic:spPr>
                </pic:pic>
              </a:graphicData>
            </a:graphic>
          </wp:inline>
        </w:drawing>
      </w:r>
    </w:p>
    <w:p w:rsidR="00A47AC6" w:rsidRPr="00A47AC6" w:rsidRDefault="00A47AC6" w:rsidP="00A47AC6">
      <w:pPr>
        <w:ind w:firstLine="440"/>
        <w:jc w:val="center"/>
        <w:rPr>
          <w:sz w:val="22"/>
        </w:rPr>
      </w:pPr>
      <w:r>
        <w:rPr>
          <w:rFonts w:hint="eastAsia"/>
          <w:sz w:val="22"/>
        </w:rPr>
        <w:t>图</w:t>
      </w:r>
      <w:r>
        <w:rPr>
          <w:rFonts w:hint="eastAsia"/>
          <w:sz w:val="22"/>
        </w:rPr>
        <w:t xml:space="preserve">4 </w:t>
      </w:r>
      <w:r w:rsidRPr="00A47AC6">
        <w:rPr>
          <w:rFonts w:hint="eastAsia"/>
          <w:sz w:val="22"/>
        </w:rPr>
        <w:t>监测点信息实时显示</w:t>
      </w:r>
    </w:p>
    <w:p w:rsidR="00973904" w:rsidRPr="003113E5" w:rsidRDefault="00973904" w:rsidP="00E03455">
      <w:pPr>
        <w:numPr>
          <w:ilvl w:val="0"/>
          <w:numId w:val="5"/>
        </w:numPr>
        <w:ind w:firstLineChars="0"/>
        <w:jc w:val="both"/>
      </w:pPr>
      <w:r w:rsidRPr="003113E5">
        <w:rPr>
          <w:rFonts w:hint="eastAsia"/>
        </w:rPr>
        <w:t>原始数据、解算结果的自动保存功能，可根据用户需求进行设置；</w:t>
      </w:r>
    </w:p>
    <w:p w:rsidR="00973904" w:rsidRPr="003113E5" w:rsidRDefault="00A47AC6" w:rsidP="00E03455">
      <w:pPr>
        <w:numPr>
          <w:ilvl w:val="0"/>
          <w:numId w:val="5"/>
        </w:numPr>
        <w:ind w:firstLineChars="0"/>
        <w:jc w:val="both"/>
      </w:pPr>
      <w:r>
        <w:rPr>
          <w:rFonts w:hint="eastAsia"/>
        </w:rPr>
        <w:t>支持</w:t>
      </w:r>
      <w:r w:rsidR="00973904" w:rsidRPr="003113E5">
        <w:rPr>
          <w:rFonts w:hint="eastAsia"/>
        </w:rPr>
        <w:t>远程设置功能</w:t>
      </w:r>
      <w:r>
        <w:rPr>
          <w:rFonts w:hint="eastAsia"/>
        </w:rPr>
        <w:t>（现场采集设备）</w:t>
      </w:r>
      <w:r w:rsidR="00973904" w:rsidRPr="003113E5">
        <w:rPr>
          <w:rFonts w:hint="eastAsia"/>
        </w:rPr>
        <w:t>，</w:t>
      </w:r>
      <w:r>
        <w:rPr>
          <w:rFonts w:hint="eastAsia"/>
        </w:rPr>
        <w:t>通过远程指令发送进行数据请求、参数修改等具体设置</w:t>
      </w:r>
      <w:r w:rsidR="00973904" w:rsidRPr="003113E5">
        <w:rPr>
          <w:rFonts w:hint="eastAsia"/>
        </w:rPr>
        <w:t>；</w:t>
      </w:r>
    </w:p>
    <w:p w:rsidR="00973904" w:rsidRPr="003113E5" w:rsidRDefault="00973904" w:rsidP="00E03455">
      <w:pPr>
        <w:numPr>
          <w:ilvl w:val="0"/>
          <w:numId w:val="5"/>
        </w:numPr>
        <w:ind w:firstLineChars="0"/>
        <w:jc w:val="both"/>
      </w:pPr>
      <w:r w:rsidRPr="003113E5">
        <w:rPr>
          <w:rFonts w:hint="eastAsia"/>
        </w:rPr>
        <w:t>系统</w:t>
      </w:r>
      <w:r w:rsidR="00A47AC6">
        <w:rPr>
          <w:rFonts w:hint="eastAsia"/>
        </w:rPr>
        <w:t>完备性监测功能，可对整个系统的健康状况进行监测，包括软件和硬件</w:t>
      </w:r>
      <w:r w:rsidRPr="003113E5">
        <w:rPr>
          <w:rFonts w:hint="eastAsia"/>
        </w:rPr>
        <w:t>；</w:t>
      </w:r>
    </w:p>
    <w:p w:rsidR="00973904" w:rsidRPr="003113E5" w:rsidRDefault="00973904" w:rsidP="00E03455">
      <w:pPr>
        <w:numPr>
          <w:ilvl w:val="0"/>
          <w:numId w:val="5"/>
        </w:numPr>
        <w:ind w:firstLineChars="0"/>
        <w:jc w:val="both"/>
      </w:pPr>
      <w:r w:rsidRPr="003113E5">
        <w:rPr>
          <w:rFonts w:hint="eastAsia"/>
        </w:rPr>
        <w:t>回放功能</w:t>
      </w:r>
      <w:r w:rsidR="00614EC2">
        <w:rPr>
          <w:rFonts w:hint="eastAsia"/>
        </w:rPr>
        <w:t>，该功能</w:t>
      </w:r>
      <w:r w:rsidRPr="003113E5">
        <w:rPr>
          <w:rFonts w:hint="eastAsia"/>
        </w:rPr>
        <w:t>分为两个层次：原始数据层，软件记录原始数据后，可以任意截取其中部分数据，并根据原始数据重新解算并回放的功能</w:t>
      </w:r>
      <w:r w:rsidR="00614EC2">
        <w:rPr>
          <w:rFonts w:hint="eastAsia"/>
        </w:rPr>
        <w:t>；历史状态层，即根据所选择的时段，对系统的实际工作状态进行回放；</w:t>
      </w:r>
    </w:p>
    <w:p w:rsidR="00973904" w:rsidRPr="003113E5" w:rsidRDefault="00614EC2" w:rsidP="00E03455">
      <w:pPr>
        <w:numPr>
          <w:ilvl w:val="0"/>
          <w:numId w:val="5"/>
        </w:numPr>
        <w:ind w:firstLineChars="0"/>
        <w:jc w:val="both"/>
      </w:pPr>
      <w:r>
        <w:rPr>
          <w:rFonts w:hint="eastAsia"/>
        </w:rPr>
        <w:t>支持提供</w:t>
      </w:r>
      <w:r w:rsidR="00973904" w:rsidRPr="003113E5">
        <w:rPr>
          <w:rFonts w:hint="eastAsia"/>
        </w:rPr>
        <w:t>第三方软件接口，可实现远程查询、管理、报警；</w:t>
      </w:r>
      <w:r w:rsidR="00973904" w:rsidRPr="003113E5">
        <w:rPr>
          <w:rFonts w:hint="eastAsia"/>
        </w:rPr>
        <w:t xml:space="preserve"> </w:t>
      </w:r>
    </w:p>
    <w:p w:rsidR="00973904" w:rsidRPr="003113E5" w:rsidRDefault="00614EC2" w:rsidP="00E03455">
      <w:pPr>
        <w:numPr>
          <w:ilvl w:val="0"/>
          <w:numId w:val="5"/>
        </w:numPr>
        <w:ind w:firstLineChars="0"/>
        <w:jc w:val="both"/>
      </w:pPr>
      <w:r>
        <w:rPr>
          <w:rFonts w:hint="eastAsia"/>
        </w:rPr>
        <w:t>支持连续可靠的长期运行，即</w:t>
      </w:r>
      <w:r w:rsidR="00973904" w:rsidRPr="003113E5">
        <w:rPr>
          <w:rFonts w:hint="eastAsia"/>
        </w:rPr>
        <w:t>7</w:t>
      </w:r>
      <w:r w:rsidR="00973904" w:rsidRPr="003113E5">
        <w:rPr>
          <w:rFonts w:hint="eastAsia"/>
        </w:rPr>
        <w:t>×</w:t>
      </w:r>
      <w:r w:rsidR="00973904" w:rsidRPr="003113E5">
        <w:rPr>
          <w:rFonts w:hint="eastAsia"/>
        </w:rPr>
        <w:t>24</w:t>
      </w:r>
      <w:r>
        <w:rPr>
          <w:rFonts w:hint="eastAsia"/>
        </w:rPr>
        <w:t>小时不间断自动连续化运行</w:t>
      </w:r>
      <w:r w:rsidR="00973904" w:rsidRPr="003113E5">
        <w:rPr>
          <w:rFonts w:hint="eastAsia"/>
        </w:rPr>
        <w:t>。</w:t>
      </w:r>
    </w:p>
    <w:p w:rsidR="004A4FB6" w:rsidRDefault="004A4FB6" w:rsidP="00973904">
      <w:pPr>
        <w:pStyle w:val="2"/>
      </w:pPr>
      <w:proofErr w:type="spellStart"/>
      <w:r w:rsidRPr="00973904">
        <w:rPr>
          <w:rFonts w:hint="eastAsia"/>
        </w:rPr>
        <w:t>CDMonitor</w:t>
      </w:r>
      <w:proofErr w:type="spellEnd"/>
      <w:r w:rsidRPr="00973904">
        <w:rPr>
          <w:rFonts w:hint="eastAsia"/>
        </w:rPr>
        <w:t>算法</w:t>
      </w:r>
      <w:r w:rsidR="0019768B">
        <w:rPr>
          <w:rFonts w:hint="eastAsia"/>
        </w:rPr>
        <w:t>简介</w:t>
      </w:r>
    </w:p>
    <w:p w:rsidR="00614EC2" w:rsidRPr="00614EC2" w:rsidRDefault="00614EC2" w:rsidP="00614EC2">
      <w:pPr>
        <w:ind w:firstLine="480"/>
      </w:pPr>
      <w:r>
        <w:rPr>
          <w:rFonts w:hint="eastAsia"/>
        </w:rPr>
        <w:t>稳健可靠的高精度</w:t>
      </w:r>
      <w:r>
        <w:rPr>
          <w:rFonts w:hint="eastAsia"/>
        </w:rPr>
        <w:t>GNSS</w:t>
      </w:r>
      <w:r>
        <w:rPr>
          <w:rFonts w:hint="eastAsia"/>
        </w:rPr>
        <w:t>核心算法是</w:t>
      </w:r>
      <w:proofErr w:type="spellStart"/>
      <w:r>
        <w:rPr>
          <w:rFonts w:hint="eastAsia"/>
        </w:rPr>
        <w:t>CDMonitor</w:t>
      </w:r>
      <w:proofErr w:type="spellEnd"/>
      <w:r>
        <w:rPr>
          <w:rFonts w:hint="eastAsia"/>
        </w:rPr>
        <w:t>软件的灵魂所在，为软件提供精确的监测点坐标起到决定性的作用。</w:t>
      </w:r>
    </w:p>
    <w:p w:rsidR="00FB6C70" w:rsidRDefault="00614EC2" w:rsidP="008E5213">
      <w:pPr>
        <w:ind w:firstLineChars="0" w:firstLine="0"/>
        <w:jc w:val="center"/>
        <w:rPr>
          <w:rFonts w:ascii="宋体" w:hAnsi="宋体" w:cs="宋体"/>
        </w:rPr>
      </w:pPr>
      <w:r>
        <w:rPr>
          <w:rFonts w:ascii="宋体" w:hAnsi="宋体" w:cs="宋体"/>
          <w:noProof/>
        </w:rPr>
        <w:lastRenderedPageBreak/>
        <w:drawing>
          <wp:inline distT="0" distB="0" distL="0" distR="0" wp14:anchorId="5655A87D" wp14:editId="2F2D972E">
            <wp:extent cx="4733597" cy="25200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33597" cy="2520000"/>
                    </a:xfrm>
                    <a:prstGeom prst="rect">
                      <a:avLst/>
                    </a:prstGeom>
                    <a:noFill/>
                    <a:ln>
                      <a:noFill/>
                    </a:ln>
                  </pic:spPr>
                </pic:pic>
              </a:graphicData>
            </a:graphic>
          </wp:inline>
        </w:drawing>
      </w:r>
    </w:p>
    <w:p w:rsidR="00FB6C70" w:rsidRDefault="00614EC2" w:rsidP="00614EC2">
      <w:pPr>
        <w:ind w:firstLine="440"/>
        <w:jc w:val="center"/>
        <w:rPr>
          <w:sz w:val="22"/>
        </w:rPr>
      </w:pPr>
      <w:r>
        <w:rPr>
          <w:rFonts w:hint="eastAsia"/>
          <w:sz w:val="22"/>
        </w:rPr>
        <w:t>图</w:t>
      </w:r>
      <w:r>
        <w:rPr>
          <w:rFonts w:hint="eastAsia"/>
          <w:sz w:val="22"/>
        </w:rPr>
        <w:t xml:space="preserve">5 </w:t>
      </w:r>
      <w:r>
        <w:rPr>
          <w:rFonts w:hint="eastAsia"/>
          <w:sz w:val="22"/>
        </w:rPr>
        <w:t>基线解算实时显示界面</w:t>
      </w:r>
    </w:p>
    <w:p w:rsidR="00973904" w:rsidRDefault="0019768B" w:rsidP="00614EC2">
      <w:pPr>
        <w:numPr>
          <w:ilvl w:val="0"/>
          <w:numId w:val="6"/>
        </w:numPr>
        <w:ind w:firstLineChars="0"/>
        <w:rPr>
          <w:rFonts w:ascii="宋体" w:hAnsi="宋体"/>
          <w:szCs w:val="24"/>
        </w:rPr>
      </w:pPr>
      <w:r>
        <w:rPr>
          <w:rFonts w:ascii="宋体" w:hAnsi="宋体" w:hint="eastAsia"/>
          <w:szCs w:val="24"/>
        </w:rPr>
        <w:t>动态解算模型</w:t>
      </w:r>
    </w:p>
    <w:p w:rsidR="0019768B" w:rsidRDefault="00973904" w:rsidP="00614EC2">
      <w:pPr>
        <w:ind w:firstLine="480"/>
      </w:pPr>
      <w:proofErr w:type="spellStart"/>
      <w:r w:rsidRPr="008070D1">
        <w:rPr>
          <w:rFonts w:hint="eastAsia"/>
        </w:rPr>
        <w:t>CDMonitor</w:t>
      </w:r>
      <w:proofErr w:type="spellEnd"/>
      <w:r w:rsidRPr="008070D1">
        <w:rPr>
          <w:rFonts w:hint="eastAsia"/>
        </w:rPr>
        <w:t>软件接收到</w:t>
      </w:r>
      <w:proofErr w:type="gramStart"/>
      <w:r w:rsidRPr="008070D1">
        <w:rPr>
          <w:rFonts w:hint="eastAsia"/>
        </w:rPr>
        <w:t>参考站</w:t>
      </w:r>
      <w:proofErr w:type="gramEnd"/>
      <w:r w:rsidRPr="008070D1">
        <w:rPr>
          <w:rFonts w:hint="eastAsia"/>
        </w:rPr>
        <w:t>和监测站的原始观测数据，解析出载波相位、伪距、信噪比等观测量，首先对卫星数据进行筛选（对于一些较差的数据予以剔除，包括观测较低仰角的卫星有时会因为卫星信号强度太弱、信噪比较低而导致信号失锁、信号在传输路径上受到较大的大气折射影响而导致整周模糊度搜索的失败</w:t>
      </w:r>
      <w:r w:rsidRPr="008070D1">
        <w:t>）</w:t>
      </w:r>
      <w:r w:rsidRPr="008070D1">
        <w:rPr>
          <w:rFonts w:hint="eastAsia"/>
        </w:rPr>
        <w:t>，</w:t>
      </w:r>
      <w:proofErr w:type="gramStart"/>
      <w:r w:rsidRPr="008070D1">
        <w:rPr>
          <w:rFonts w:hint="eastAsia"/>
        </w:rPr>
        <w:t>通过双差载</w:t>
      </w:r>
      <w:proofErr w:type="gramEnd"/>
      <w:r w:rsidRPr="008070D1">
        <w:rPr>
          <w:rFonts w:hint="eastAsia"/>
        </w:rPr>
        <w:t>波相位差分模型计算并经过卡尔曼滤波算法得出浮点模糊度，结合粗差分析和剔除算法，再通过残差验证搜索确定整周模糊度，最终得到稳定可靠的</w:t>
      </w:r>
      <w:proofErr w:type="gramStart"/>
      <w:r w:rsidRPr="008070D1">
        <w:rPr>
          <w:rFonts w:hint="eastAsia"/>
        </w:rPr>
        <w:t>固定解三</w:t>
      </w:r>
      <w:proofErr w:type="gramEnd"/>
      <w:r w:rsidRPr="008070D1">
        <w:rPr>
          <w:rFonts w:hint="eastAsia"/>
        </w:rPr>
        <w:t>维坐标</w:t>
      </w:r>
      <w:r w:rsidR="0019768B">
        <w:rPr>
          <w:rFonts w:hint="eastAsia"/>
        </w:rPr>
        <w:t>。</w:t>
      </w:r>
    </w:p>
    <w:p w:rsidR="00973904" w:rsidRPr="008070D1" w:rsidRDefault="00973904" w:rsidP="00614EC2">
      <w:pPr>
        <w:ind w:firstLine="480"/>
      </w:pPr>
      <w:r w:rsidRPr="008070D1">
        <w:rPr>
          <w:rFonts w:hint="eastAsia"/>
        </w:rPr>
        <w:t>在得到可靠的整周模糊度数据后，</w:t>
      </w:r>
      <w:r>
        <w:rPr>
          <w:rFonts w:hint="eastAsia"/>
        </w:rPr>
        <w:t>如果</w:t>
      </w:r>
      <w:r w:rsidRPr="008070D1">
        <w:rPr>
          <w:rFonts w:hint="eastAsia"/>
        </w:rPr>
        <w:t>卫星保持连续跟踪，即可实现高精度结果的实时动态连续输出。</w:t>
      </w:r>
    </w:p>
    <w:p w:rsidR="00973904" w:rsidRDefault="0019768B" w:rsidP="00614EC2">
      <w:pPr>
        <w:numPr>
          <w:ilvl w:val="0"/>
          <w:numId w:val="6"/>
        </w:numPr>
        <w:ind w:firstLineChars="0"/>
        <w:rPr>
          <w:rFonts w:ascii="宋体" w:hAnsi="宋体"/>
          <w:szCs w:val="24"/>
        </w:rPr>
      </w:pPr>
      <w:r>
        <w:rPr>
          <w:rFonts w:ascii="宋体" w:hAnsi="宋体" w:hint="eastAsia"/>
          <w:szCs w:val="24"/>
        </w:rPr>
        <w:t>静态解算模型</w:t>
      </w:r>
    </w:p>
    <w:p w:rsidR="00973904" w:rsidRDefault="00973904" w:rsidP="00614EC2">
      <w:pPr>
        <w:ind w:firstLine="480"/>
        <w:rPr>
          <w:rFonts w:ascii="宋体" w:hAnsi="宋体"/>
          <w:szCs w:val="24"/>
        </w:rPr>
      </w:pPr>
      <w:r w:rsidRPr="008070D1">
        <w:rPr>
          <w:rFonts w:hint="eastAsia"/>
        </w:rPr>
        <w:t>静态解算的整体流程和动态解算流程类似，</w:t>
      </w:r>
      <w:r>
        <w:rPr>
          <w:rFonts w:hint="eastAsia"/>
        </w:rPr>
        <w:t>区别在于静态解算模式采用大量数据累积</w:t>
      </w:r>
      <w:r w:rsidR="0019768B">
        <w:rPr>
          <w:rFonts w:hint="eastAsia"/>
        </w:rPr>
        <w:t>并</w:t>
      </w:r>
      <w:r>
        <w:rPr>
          <w:rFonts w:hint="eastAsia"/>
        </w:rPr>
        <w:t>运用最小</w:t>
      </w:r>
      <w:proofErr w:type="gramStart"/>
      <w:r>
        <w:rPr>
          <w:rFonts w:hint="eastAsia"/>
        </w:rPr>
        <w:t>二乘及</w:t>
      </w:r>
      <w:r w:rsidR="0019768B">
        <w:rPr>
          <w:rFonts w:hint="eastAsia"/>
        </w:rPr>
        <w:t>优化</w:t>
      </w:r>
      <w:proofErr w:type="gramEnd"/>
      <w:r w:rsidR="0019768B">
        <w:rPr>
          <w:rFonts w:hint="eastAsia"/>
        </w:rPr>
        <w:t>的</w:t>
      </w:r>
      <w:r>
        <w:rPr>
          <w:rFonts w:hint="eastAsia"/>
        </w:rPr>
        <w:t>卡尔曼滤波算法，进一步估算及提出观测数据处理过程中存在的粗差，从而可以提高解算结果的可靠性，达到更高的解算精度，输出高精度的监测点三维坐标。</w:t>
      </w:r>
    </w:p>
    <w:p w:rsidR="00451649" w:rsidRPr="00451649" w:rsidRDefault="00451649" w:rsidP="00052930">
      <w:pPr>
        <w:ind w:firstLine="480"/>
      </w:pPr>
      <w:bookmarkStart w:id="1" w:name="_GoBack"/>
      <w:bookmarkEnd w:id="1"/>
    </w:p>
    <w:sectPr w:rsidR="00451649" w:rsidRPr="00451649">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67F" w:rsidRDefault="00DC367F" w:rsidP="008A6207">
      <w:pPr>
        <w:spacing w:line="240" w:lineRule="auto"/>
        <w:ind w:firstLine="480"/>
      </w:pPr>
      <w:r>
        <w:separator/>
      </w:r>
    </w:p>
  </w:endnote>
  <w:endnote w:type="continuationSeparator" w:id="0">
    <w:p w:rsidR="00DC367F" w:rsidRDefault="00DC367F" w:rsidP="008A620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07" w:rsidRDefault="008A6207" w:rsidP="008A6207">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07" w:rsidRDefault="008A6207" w:rsidP="008A6207">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07" w:rsidRDefault="008A6207" w:rsidP="008A6207">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67F" w:rsidRDefault="00DC367F" w:rsidP="008A6207">
      <w:pPr>
        <w:spacing w:line="240" w:lineRule="auto"/>
        <w:ind w:firstLine="480"/>
      </w:pPr>
      <w:r>
        <w:separator/>
      </w:r>
    </w:p>
  </w:footnote>
  <w:footnote w:type="continuationSeparator" w:id="0">
    <w:p w:rsidR="00DC367F" w:rsidRDefault="00DC367F" w:rsidP="008A6207">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07" w:rsidRDefault="008A6207" w:rsidP="008A6207">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07" w:rsidRDefault="008A6207" w:rsidP="008A6207">
    <w:pPr>
      <w:pStyle w:val="a3"/>
      <w:spacing w:line="240" w:lineRule="auto"/>
      <w:ind w:firstLineChars="0" w:firstLine="0"/>
      <w:jc w:val="left"/>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207" w:rsidRDefault="008A6207" w:rsidP="008A6207">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22576"/>
    <w:multiLevelType w:val="hybridMultilevel"/>
    <w:tmpl w:val="9B1A9A64"/>
    <w:lvl w:ilvl="0" w:tplc="04090009">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BC935C3"/>
    <w:multiLevelType w:val="hybridMultilevel"/>
    <w:tmpl w:val="6EDA3318"/>
    <w:lvl w:ilvl="0" w:tplc="04090011">
      <w:start w:val="1"/>
      <w:numFmt w:val="decimal"/>
      <w:lvlText w:val="%1)"/>
      <w:lvlJc w:val="left"/>
      <w:pPr>
        <w:ind w:left="840" w:hanging="360"/>
      </w:pPr>
      <w:rPr>
        <w:rFonts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227D565F"/>
    <w:multiLevelType w:val="hybridMultilevel"/>
    <w:tmpl w:val="7592D3DE"/>
    <w:lvl w:ilvl="0" w:tplc="E3B65752">
      <w:start w:val="1"/>
      <w:numFmt w:val="decimal"/>
      <w:pStyle w:val="2"/>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2803ADC"/>
    <w:multiLevelType w:val="hybridMultilevel"/>
    <w:tmpl w:val="09DED408"/>
    <w:lvl w:ilvl="0" w:tplc="2B3E3726">
      <w:start w:val="1"/>
      <w:numFmt w:val="decimal"/>
      <w:lvlText w:val="%1."/>
      <w:lvlJc w:val="left"/>
      <w:pPr>
        <w:ind w:left="840" w:hanging="360"/>
      </w:pPr>
      <w:rPr>
        <w:rFonts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F6710B5"/>
    <w:multiLevelType w:val="hybridMultilevel"/>
    <w:tmpl w:val="5184B2E4"/>
    <w:lvl w:ilvl="0" w:tplc="04090003">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433B0337"/>
    <w:multiLevelType w:val="hybridMultilevel"/>
    <w:tmpl w:val="E744A57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28B"/>
    <w:rsid w:val="0001218F"/>
    <w:rsid w:val="00014DF4"/>
    <w:rsid w:val="00031205"/>
    <w:rsid w:val="00052930"/>
    <w:rsid w:val="000855EB"/>
    <w:rsid w:val="000F4627"/>
    <w:rsid w:val="00100611"/>
    <w:rsid w:val="001177CE"/>
    <w:rsid w:val="00145039"/>
    <w:rsid w:val="00151D1C"/>
    <w:rsid w:val="0019768B"/>
    <w:rsid w:val="001B56A3"/>
    <w:rsid w:val="001F3462"/>
    <w:rsid w:val="00221306"/>
    <w:rsid w:val="003434B3"/>
    <w:rsid w:val="003D182D"/>
    <w:rsid w:val="00416529"/>
    <w:rsid w:val="00445772"/>
    <w:rsid w:val="00451649"/>
    <w:rsid w:val="0048711A"/>
    <w:rsid w:val="004A4FB6"/>
    <w:rsid w:val="00517335"/>
    <w:rsid w:val="005173A9"/>
    <w:rsid w:val="005407C5"/>
    <w:rsid w:val="00614EC2"/>
    <w:rsid w:val="007C28AC"/>
    <w:rsid w:val="007D1442"/>
    <w:rsid w:val="007E2E54"/>
    <w:rsid w:val="008976D2"/>
    <w:rsid w:val="008A6207"/>
    <w:rsid w:val="008E5213"/>
    <w:rsid w:val="00973904"/>
    <w:rsid w:val="00A1505C"/>
    <w:rsid w:val="00A47AC6"/>
    <w:rsid w:val="00A73276"/>
    <w:rsid w:val="00B538CA"/>
    <w:rsid w:val="00BD72ED"/>
    <w:rsid w:val="00CE7BDE"/>
    <w:rsid w:val="00D7207A"/>
    <w:rsid w:val="00DC367F"/>
    <w:rsid w:val="00DC6424"/>
    <w:rsid w:val="00E03455"/>
    <w:rsid w:val="00EC028B"/>
    <w:rsid w:val="00FB44DD"/>
    <w:rsid w:val="00FB6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9714B"/>
  <w15:docId w15:val="{FED740F0-00AC-4611-9AB2-E861B5704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A6207"/>
    <w:pPr>
      <w:widowControl w:val="0"/>
      <w:spacing w:line="360" w:lineRule="auto"/>
      <w:ind w:firstLineChars="200" w:firstLine="200"/>
    </w:pPr>
    <w:rPr>
      <w:sz w:val="24"/>
    </w:rPr>
  </w:style>
  <w:style w:type="paragraph" w:styleId="1">
    <w:name w:val="heading 1"/>
    <w:basedOn w:val="a"/>
    <w:next w:val="a"/>
    <w:link w:val="10"/>
    <w:uiPriority w:val="9"/>
    <w:qFormat/>
    <w:rsid w:val="00052930"/>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973904"/>
    <w:pPr>
      <w:keepNext/>
      <w:keepLines/>
      <w:numPr>
        <w:numId w:val="2"/>
      </w:numPr>
      <w:spacing w:before="120" w:after="120"/>
      <w:ind w:firstLineChars="0" w:firstLine="0"/>
      <w:outlineLvl w:val="1"/>
    </w:pPr>
    <w:rPr>
      <w:rFonts w:asciiTheme="majorHAnsi" w:eastAsia="黑体"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2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A6207"/>
    <w:rPr>
      <w:sz w:val="18"/>
      <w:szCs w:val="18"/>
    </w:rPr>
  </w:style>
  <w:style w:type="paragraph" w:styleId="a5">
    <w:name w:val="footer"/>
    <w:basedOn w:val="a"/>
    <w:link w:val="a6"/>
    <w:uiPriority w:val="99"/>
    <w:unhideWhenUsed/>
    <w:rsid w:val="008A6207"/>
    <w:pPr>
      <w:tabs>
        <w:tab w:val="center" w:pos="4153"/>
        <w:tab w:val="right" w:pos="8306"/>
      </w:tabs>
      <w:snapToGrid w:val="0"/>
    </w:pPr>
    <w:rPr>
      <w:sz w:val="18"/>
      <w:szCs w:val="18"/>
    </w:rPr>
  </w:style>
  <w:style w:type="character" w:customStyle="1" w:styleId="a6">
    <w:name w:val="页脚 字符"/>
    <w:basedOn w:val="a0"/>
    <w:link w:val="a5"/>
    <w:uiPriority w:val="99"/>
    <w:rsid w:val="008A6207"/>
    <w:rPr>
      <w:sz w:val="18"/>
      <w:szCs w:val="18"/>
    </w:rPr>
  </w:style>
  <w:style w:type="character" w:styleId="a7">
    <w:name w:val="Hyperlink"/>
    <w:basedOn w:val="a0"/>
    <w:uiPriority w:val="99"/>
    <w:unhideWhenUsed/>
    <w:rsid w:val="008A6207"/>
    <w:rPr>
      <w:color w:val="0000FF" w:themeColor="hyperlink"/>
      <w:u w:val="single"/>
    </w:rPr>
  </w:style>
  <w:style w:type="paragraph" w:styleId="a8">
    <w:name w:val="Balloon Text"/>
    <w:basedOn w:val="a"/>
    <w:link w:val="a9"/>
    <w:uiPriority w:val="99"/>
    <w:semiHidden/>
    <w:unhideWhenUsed/>
    <w:rsid w:val="008A6207"/>
    <w:pPr>
      <w:spacing w:line="240" w:lineRule="auto"/>
    </w:pPr>
    <w:rPr>
      <w:sz w:val="18"/>
      <w:szCs w:val="18"/>
    </w:rPr>
  </w:style>
  <w:style w:type="character" w:customStyle="1" w:styleId="a9">
    <w:name w:val="批注框文本 字符"/>
    <w:basedOn w:val="a0"/>
    <w:link w:val="a8"/>
    <w:uiPriority w:val="99"/>
    <w:semiHidden/>
    <w:rsid w:val="008A6207"/>
    <w:rPr>
      <w:sz w:val="18"/>
      <w:szCs w:val="18"/>
    </w:rPr>
  </w:style>
  <w:style w:type="character" w:customStyle="1" w:styleId="10">
    <w:name w:val="标题 1 字符"/>
    <w:basedOn w:val="a0"/>
    <w:link w:val="1"/>
    <w:uiPriority w:val="9"/>
    <w:rsid w:val="00052930"/>
    <w:rPr>
      <w:b/>
      <w:bCs/>
      <w:kern w:val="44"/>
      <w:sz w:val="44"/>
      <w:szCs w:val="44"/>
    </w:rPr>
  </w:style>
  <w:style w:type="paragraph" w:styleId="aa">
    <w:name w:val="List Paragraph"/>
    <w:basedOn w:val="a"/>
    <w:uiPriority w:val="34"/>
    <w:qFormat/>
    <w:rsid w:val="004A4FB6"/>
    <w:pPr>
      <w:ind w:firstLine="420"/>
    </w:pPr>
  </w:style>
  <w:style w:type="character" w:customStyle="1" w:styleId="20">
    <w:name w:val="标题 2 字符"/>
    <w:basedOn w:val="a0"/>
    <w:link w:val="2"/>
    <w:uiPriority w:val="9"/>
    <w:rsid w:val="00973904"/>
    <w:rPr>
      <w:rFonts w:asciiTheme="majorHAnsi" w:eastAsia="黑体" w:hAnsiTheme="majorHAnsi" w:cstheme="majorBidi"/>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4</Pages>
  <Words>246</Words>
  <Characters>1408</Characters>
  <Application>Microsoft Office Word</Application>
  <DocSecurity>0</DocSecurity>
  <Lines>11</Lines>
  <Paragraphs>3</Paragraphs>
  <ScaleCrop>false</ScaleCrop>
  <Company>Microsoft</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dc:creator>
  <cp:keywords/>
  <dc:description/>
  <cp:lastModifiedBy>492739108@qq.com</cp:lastModifiedBy>
  <cp:revision>46</cp:revision>
  <dcterms:created xsi:type="dcterms:W3CDTF">2017-05-02T09:40:00Z</dcterms:created>
  <dcterms:modified xsi:type="dcterms:W3CDTF">2017-06-05T09:53:00Z</dcterms:modified>
</cp:coreProperties>
</file>